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F9" w:rsidRPr="00A01FF9" w:rsidRDefault="00A01FF9" w:rsidP="00A01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основаниями для предоставления муниципальной услуги </w:t>
      </w:r>
      <w:r w:rsidR="002242A9" w:rsidRPr="002242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242A9" w:rsidRPr="002242A9">
        <w:rPr>
          <w:rFonts w:ascii="Times New Roman" w:hAnsi="Times New Roman"/>
          <w:spacing w:val="-3"/>
          <w:sz w:val="28"/>
          <w:szCs w:val="28"/>
        </w:rPr>
        <w:t xml:space="preserve">Прекращение правоотношений с </w:t>
      </w:r>
      <w:proofErr w:type="gramStart"/>
      <w:r w:rsidR="002242A9" w:rsidRPr="002242A9">
        <w:rPr>
          <w:rFonts w:ascii="Times New Roman" w:hAnsi="Times New Roman"/>
          <w:spacing w:val="-3"/>
          <w:sz w:val="28"/>
          <w:szCs w:val="28"/>
        </w:rPr>
        <w:t>правообладателями  земельных</w:t>
      </w:r>
      <w:proofErr w:type="gramEnd"/>
      <w:r w:rsidR="002242A9" w:rsidRPr="002242A9">
        <w:rPr>
          <w:rFonts w:ascii="Times New Roman" w:hAnsi="Times New Roman"/>
          <w:spacing w:val="-3"/>
          <w:sz w:val="28"/>
          <w:szCs w:val="28"/>
        </w:rPr>
        <w:t xml:space="preserve"> участков</w:t>
      </w:r>
      <w:r w:rsidR="002242A9" w:rsidRPr="002242A9">
        <w:rPr>
          <w:rFonts w:ascii="Times New Roman" w:hAnsi="Times New Roman"/>
          <w:spacing w:val="-3"/>
          <w:sz w:val="28"/>
          <w:szCs w:val="28"/>
        </w:rPr>
        <w:t>»</w:t>
      </w:r>
      <w:r w:rsidR="002242A9" w:rsidRPr="00A01F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1FF9">
        <w:rPr>
          <w:rFonts w:ascii="Times New Roman" w:eastAsia="Times New Roman" w:hAnsi="Times New Roman"/>
          <w:sz w:val="28"/>
          <w:szCs w:val="28"/>
          <w:lang w:eastAsia="ru-RU"/>
        </w:rPr>
        <w:t>являются следующие нормативные правовые акты:</w:t>
      </w:r>
    </w:p>
    <w:p w:rsidR="00A01FF9" w:rsidRDefault="00A01FF9" w:rsidP="00A01FF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A01FF9" w:rsidRPr="002242A9" w:rsidRDefault="00A01FF9" w:rsidP="002242A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242A9">
        <w:rPr>
          <w:rFonts w:ascii="Times New Roman" w:eastAsia="Arial" w:hAnsi="Times New Roman"/>
          <w:sz w:val="28"/>
          <w:szCs w:val="28"/>
          <w:lang w:eastAsia="ar-SA"/>
        </w:rPr>
        <w:t>Земельный кодекс Российской Федерации;</w:t>
      </w:r>
    </w:p>
    <w:p w:rsidR="00A01FF9" w:rsidRPr="002242A9" w:rsidRDefault="00A01FF9" w:rsidP="002242A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242A9">
        <w:rPr>
          <w:rFonts w:ascii="Times New Roman" w:eastAsia="Arial" w:hAnsi="Times New Roman"/>
          <w:sz w:val="28"/>
          <w:szCs w:val="28"/>
          <w:lang w:eastAsia="ar-SA"/>
        </w:rPr>
        <w:t xml:space="preserve">Федеральный закон от 25 октября 2001 </w:t>
      </w:r>
      <w:proofErr w:type="gramStart"/>
      <w:r w:rsidRPr="002242A9">
        <w:rPr>
          <w:rFonts w:ascii="Times New Roman" w:eastAsia="Arial" w:hAnsi="Times New Roman"/>
          <w:sz w:val="28"/>
          <w:szCs w:val="28"/>
          <w:lang w:eastAsia="ar-SA"/>
        </w:rPr>
        <w:t>года  №</w:t>
      </w:r>
      <w:proofErr w:type="gramEnd"/>
      <w:r w:rsidRPr="002242A9">
        <w:rPr>
          <w:rFonts w:ascii="Times New Roman" w:eastAsia="Arial" w:hAnsi="Times New Roman"/>
          <w:sz w:val="28"/>
          <w:szCs w:val="28"/>
          <w:lang w:eastAsia="ar-SA"/>
        </w:rPr>
        <w:t xml:space="preserve"> 137-ФЗ «О введении в действие Земельного кодекса Российской Федерации»;</w:t>
      </w:r>
    </w:p>
    <w:p w:rsidR="00A01FF9" w:rsidRPr="002242A9" w:rsidRDefault="00A01FF9" w:rsidP="002242A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242A9">
        <w:rPr>
          <w:rFonts w:ascii="Times New Roman" w:eastAsia="Arial" w:hAnsi="Times New Roman"/>
          <w:sz w:val="28"/>
          <w:szCs w:val="28"/>
          <w:lang w:eastAsia="ar-SA"/>
        </w:rPr>
        <w:t>Закон Краснодарского края от 5 ноября 2002 года № 532-КЗ «Об основах регулирования земельных отношений в Краснодарском крае»;</w:t>
      </w:r>
    </w:p>
    <w:p w:rsidR="00A01FF9" w:rsidRPr="002242A9" w:rsidRDefault="00A01FF9" w:rsidP="002242A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242A9">
        <w:rPr>
          <w:rFonts w:ascii="Times New Roman" w:eastAsia="Arial" w:hAnsi="Times New Roman"/>
          <w:sz w:val="28"/>
          <w:szCs w:val="28"/>
          <w:lang w:eastAsia="ar-SA"/>
        </w:rPr>
        <w:t xml:space="preserve">решение Совета муниципального образования Тихорецкий </w:t>
      </w:r>
      <w:proofErr w:type="gramStart"/>
      <w:r w:rsidRPr="002242A9">
        <w:rPr>
          <w:rFonts w:ascii="Times New Roman" w:eastAsia="Arial" w:hAnsi="Times New Roman"/>
          <w:sz w:val="28"/>
          <w:szCs w:val="28"/>
          <w:lang w:eastAsia="ar-SA"/>
        </w:rPr>
        <w:t>район  от</w:t>
      </w:r>
      <w:proofErr w:type="gramEnd"/>
      <w:r w:rsidRPr="002242A9">
        <w:rPr>
          <w:rFonts w:ascii="Times New Roman" w:eastAsia="Arial" w:hAnsi="Times New Roman"/>
          <w:sz w:val="28"/>
          <w:szCs w:val="28"/>
          <w:lang w:eastAsia="ar-SA"/>
        </w:rPr>
        <w:t xml:space="preserve"> 7 августа 2008 года № 59, протокол № 3 «Об утверждении Положения об управлении муниципальных ресурсов администрации  муниципального образования Тихорецкий район»;</w:t>
      </w:r>
    </w:p>
    <w:p w:rsidR="005836D5" w:rsidRPr="002242A9" w:rsidRDefault="00A01FF9" w:rsidP="002242A9">
      <w:pPr>
        <w:ind w:firstLine="708"/>
        <w:jc w:val="both"/>
        <w:rPr>
          <w:sz w:val="28"/>
          <w:szCs w:val="28"/>
        </w:rPr>
      </w:pPr>
      <w:r w:rsidRPr="002242A9">
        <w:rPr>
          <w:rFonts w:ascii="Times New Roman" w:eastAsia="Arial" w:hAnsi="Times New Roman"/>
          <w:sz w:val="28"/>
          <w:szCs w:val="28"/>
          <w:lang w:eastAsia="ar-SA"/>
        </w:rPr>
        <w:t xml:space="preserve">решение Совета муниципального образования Тихорецкий </w:t>
      </w:r>
      <w:proofErr w:type="gramStart"/>
      <w:r w:rsidRPr="002242A9">
        <w:rPr>
          <w:rFonts w:ascii="Times New Roman" w:eastAsia="Arial" w:hAnsi="Times New Roman"/>
          <w:sz w:val="28"/>
          <w:szCs w:val="28"/>
          <w:lang w:eastAsia="ar-SA"/>
        </w:rPr>
        <w:t>район  от</w:t>
      </w:r>
      <w:proofErr w:type="gramEnd"/>
      <w:r w:rsidRPr="002242A9">
        <w:rPr>
          <w:rFonts w:ascii="Times New Roman" w:eastAsia="Arial" w:hAnsi="Times New Roman"/>
          <w:sz w:val="28"/>
          <w:szCs w:val="28"/>
          <w:lang w:eastAsia="ar-SA"/>
        </w:rPr>
        <w:t xml:space="preserve"> 7 августа 2008 года № 61, протокол № 3 «Об утвержде</w:t>
      </w:r>
      <w:bookmarkStart w:id="0" w:name="_GoBack"/>
      <w:bookmarkEnd w:id="0"/>
      <w:r w:rsidRPr="002242A9">
        <w:rPr>
          <w:rFonts w:ascii="Times New Roman" w:eastAsia="Arial" w:hAnsi="Times New Roman"/>
          <w:sz w:val="28"/>
          <w:szCs w:val="28"/>
          <w:lang w:eastAsia="ar-SA"/>
        </w:rPr>
        <w:t>нии Положения о порядке управления и распоряжения земельными участками, находящимися в муниципальной собственности муниципального образования Тихорецкий район»</w:t>
      </w:r>
    </w:p>
    <w:sectPr w:rsidR="005836D5" w:rsidRPr="0022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44"/>
    <w:rsid w:val="002242A9"/>
    <w:rsid w:val="00502E44"/>
    <w:rsid w:val="005836D5"/>
    <w:rsid w:val="00A0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0315C-B919-4BC9-86DE-A9C7F42C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2019-03-06T09:03:00Z</dcterms:created>
  <dcterms:modified xsi:type="dcterms:W3CDTF">2019-03-12T09:17:00Z</dcterms:modified>
</cp:coreProperties>
</file>