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32A" w:rsidRDefault="00CC7D4B" w:rsidP="00AB1C9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D4B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B1C95" w:rsidRPr="00AB1C9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C7D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96E08" w:rsidRDefault="00B96E08" w:rsidP="00B96E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5837" w:rsidRPr="00E85837" w:rsidRDefault="00E85837" w:rsidP="00E85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837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E85837" w:rsidRPr="00E85837" w:rsidRDefault="00E85837" w:rsidP="00E85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83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7 октября 2003 года № 131-ФЗ «Об общих принципах организации местного самоуправления в Российской Федерации»;</w:t>
      </w:r>
    </w:p>
    <w:p w:rsidR="00E85837" w:rsidRPr="00E85837" w:rsidRDefault="00E85837" w:rsidP="00E85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83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E85837" w:rsidRPr="00E85837" w:rsidRDefault="00E85837" w:rsidP="00E85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83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6 апреля 2011 года № 63-ФЗ «Об электронной подписи»;</w:t>
      </w:r>
    </w:p>
    <w:p w:rsidR="00E85837" w:rsidRPr="00E85837" w:rsidRDefault="00E85837" w:rsidP="00E85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83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13 июля 2015 года № 218-ФЗ «О государственной регистрации недвижимости»;</w:t>
      </w:r>
    </w:p>
    <w:p w:rsidR="00E85837" w:rsidRPr="00E85837" w:rsidRDefault="00E85837" w:rsidP="00E8583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83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 Правительства Российской Федерации от 7 июля                          2011 года № 553 «</w:t>
      </w:r>
      <w:r w:rsidRPr="00E85837">
        <w:rPr>
          <w:rFonts w:ascii="Times New Roman" w:hAnsi="Times New Roman" w:cs="Times New Roman"/>
          <w:b w:val="0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E85837" w:rsidRPr="00E85837" w:rsidRDefault="00E85837" w:rsidP="00E85837">
      <w:pPr>
        <w:spacing w:after="0" w:line="240" w:lineRule="auto"/>
        <w:ind w:firstLine="709"/>
        <w:jc w:val="both"/>
        <w:rPr>
          <w:rStyle w:val="link"/>
          <w:rFonts w:ascii="Times New Roman" w:hAnsi="Times New Roman"/>
          <w:color w:val="000000" w:themeColor="text1"/>
          <w:sz w:val="28"/>
          <w:szCs w:val="28"/>
        </w:rPr>
      </w:pPr>
      <w:r w:rsidRPr="00E8583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25 июня                      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85837" w:rsidRPr="00E85837" w:rsidRDefault="00E85837" w:rsidP="00E85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837">
        <w:rPr>
          <w:rStyle w:val="link"/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Pr="00E85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 августа              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E85837" w:rsidRPr="00E85837" w:rsidRDefault="00E85837" w:rsidP="00E858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83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20 ноября                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E85837" w:rsidRPr="00E85837" w:rsidRDefault="00E85837" w:rsidP="00E858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83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26 марта                          2016 года № 236 «О требованиях к предоставлению в электронной форме государственных и муниципальных услуг»;</w:t>
      </w:r>
    </w:p>
    <w:p w:rsidR="00E85837" w:rsidRPr="00E85837" w:rsidRDefault="00E85837" w:rsidP="00E85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837">
        <w:rPr>
          <w:rFonts w:ascii="Times New Roman" w:hAnsi="Times New Roman" w:cs="Times New Roman"/>
          <w:color w:val="000000" w:themeColor="text1"/>
          <w:sz w:val="28"/>
          <w:szCs w:val="28"/>
        </w:rPr>
        <w:t>Закон Краснодарского края от 2 июня 2006 года № 1028-КЗ «Об органах архитектуры и градостроительства Краснодарского края»;</w:t>
      </w:r>
    </w:p>
    <w:p w:rsidR="00E85837" w:rsidRPr="00E85837" w:rsidRDefault="00E85837" w:rsidP="00E858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837">
        <w:rPr>
          <w:rFonts w:ascii="Times New Roman" w:hAnsi="Times New Roman" w:cs="Times New Roman"/>
          <w:color w:val="000000" w:themeColor="text1"/>
          <w:sz w:val="28"/>
          <w:szCs w:val="28"/>
        </w:rPr>
        <w:t>Закон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края»;</w:t>
      </w:r>
    </w:p>
    <w:p w:rsidR="00E85837" w:rsidRPr="00E85837" w:rsidRDefault="00E85837" w:rsidP="00E858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837">
        <w:rPr>
          <w:rFonts w:ascii="Times New Roman" w:hAnsi="Times New Roman" w:cs="Times New Roman"/>
          <w:color w:val="000000" w:themeColor="text1"/>
          <w:sz w:val="28"/>
          <w:szCs w:val="28"/>
        </w:rPr>
        <w:t>устав муниципального образования Тихорецкий район;</w:t>
      </w:r>
    </w:p>
    <w:p w:rsidR="00E85837" w:rsidRPr="00E85837" w:rsidRDefault="00E85837" w:rsidP="00E85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837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Совета муниципального образования Тихорецкий район от              20 июня 2018 года № 444 «</w:t>
      </w:r>
      <w:r w:rsidRPr="00E85837">
        <w:rPr>
          <w:rFonts w:ascii="Times New Roman" w:hAnsi="Times New Roman" w:cs="Times New Roman"/>
          <w:iCs/>
          <w:sz w:val="28"/>
          <w:szCs w:val="28"/>
        </w:rPr>
        <w:t xml:space="preserve">Об утверждении Порядка организации и </w:t>
      </w:r>
      <w:r w:rsidRPr="00E85837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</w:t>
      </w:r>
      <w:bookmarkStart w:id="0" w:name="_GoBack"/>
      <w:bookmarkEnd w:id="0"/>
      <w:r w:rsidRPr="00E85837">
        <w:rPr>
          <w:rFonts w:ascii="Times New Roman" w:hAnsi="Times New Roman" w:cs="Times New Roman"/>
          <w:iCs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в муниципальном образовании Тихорецкий район и внесении изменения в решение Совета муниципального образования Тихорецкий район от 25 августа 2006 года № 149 «Об утверждении Положения «О публичных слушаниях в муниципальном образовании Тихорецкий район»;</w:t>
      </w:r>
    </w:p>
    <w:p w:rsidR="00B96E08" w:rsidRPr="00E85837" w:rsidRDefault="00E85837" w:rsidP="00E858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83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муниципального образования Тихорецкий район от 5 февраля 2016 года № 109 «Об утверждении состава и положения о комиссии по землепользованию и застройке муниципального образования Тихорецкий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8FD" w:rsidRDefault="00FB58FD" w:rsidP="00CC7D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B58F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84B" w:rsidRDefault="0083784B" w:rsidP="00E85837">
      <w:pPr>
        <w:spacing w:after="0" w:line="240" w:lineRule="auto"/>
      </w:pPr>
      <w:r>
        <w:separator/>
      </w:r>
    </w:p>
  </w:endnote>
  <w:endnote w:type="continuationSeparator" w:id="0">
    <w:p w:rsidR="0083784B" w:rsidRDefault="0083784B" w:rsidP="00E85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84B" w:rsidRDefault="0083784B" w:rsidP="00E85837">
      <w:pPr>
        <w:spacing w:after="0" w:line="240" w:lineRule="auto"/>
      </w:pPr>
      <w:r>
        <w:separator/>
      </w:r>
    </w:p>
  </w:footnote>
  <w:footnote w:type="continuationSeparator" w:id="0">
    <w:p w:rsidR="0083784B" w:rsidRDefault="0083784B" w:rsidP="00E85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837" w:rsidRDefault="00E85837">
    <w:pPr>
      <w:pStyle w:val="a4"/>
      <w:jc w:val="center"/>
    </w:pPr>
  </w:p>
  <w:p w:rsidR="00E85837" w:rsidRDefault="00E858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68"/>
    <w:rsid w:val="00081A68"/>
    <w:rsid w:val="0083784B"/>
    <w:rsid w:val="00AB1C95"/>
    <w:rsid w:val="00B96E08"/>
    <w:rsid w:val="00CC7D4B"/>
    <w:rsid w:val="00E85837"/>
    <w:rsid w:val="00F6432A"/>
    <w:rsid w:val="00FB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4AB59-F9E0-440B-AA6F-82A57FD3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CC7D4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CC7D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link">
    <w:name w:val="link"/>
    <w:rsid w:val="00CC7D4B"/>
    <w:rPr>
      <w:rFonts w:cs="Times New Roman"/>
      <w:u w:val="none"/>
      <w:effect w:val="none"/>
    </w:rPr>
  </w:style>
  <w:style w:type="character" w:styleId="a3">
    <w:name w:val="Hyperlink"/>
    <w:uiPriority w:val="99"/>
    <w:unhideWhenUsed/>
    <w:rsid w:val="00FB58F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8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837"/>
  </w:style>
  <w:style w:type="paragraph" w:styleId="a6">
    <w:name w:val="footer"/>
    <w:basedOn w:val="a"/>
    <w:link w:val="a7"/>
    <w:uiPriority w:val="99"/>
    <w:unhideWhenUsed/>
    <w:rsid w:val="00E8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2018-12-11T07:28:00Z</dcterms:created>
  <dcterms:modified xsi:type="dcterms:W3CDTF">2018-12-11T07:28:00Z</dcterms:modified>
</cp:coreProperties>
</file>