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5B0" w:rsidRPr="008A5FBF" w:rsidRDefault="00BC15B0" w:rsidP="00BC15B0">
      <w:pPr>
        <w:jc w:val="center"/>
        <w:rPr>
          <w:color w:val="000000"/>
          <w:szCs w:val="28"/>
        </w:rPr>
      </w:pPr>
    </w:p>
    <w:p w:rsidR="00BC15B0" w:rsidRDefault="00BC15B0" w:rsidP="00BC15B0">
      <w:pPr>
        <w:ind w:firstLine="709"/>
        <w:jc w:val="center"/>
      </w:pPr>
      <w:r w:rsidRPr="008A5FBF">
        <w:rPr>
          <w:color w:val="000000"/>
          <w:szCs w:val="28"/>
        </w:rPr>
        <w:t>Правовы</w:t>
      </w:r>
      <w:r>
        <w:rPr>
          <w:color w:val="000000"/>
          <w:szCs w:val="28"/>
        </w:rPr>
        <w:t xml:space="preserve">е </w:t>
      </w:r>
      <w:proofErr w:type="gramStart"/>
      <w:r w:rsidRPr="008A5FBF">
        <w:rPr>
          <w:color w:val="000000"/>
          <w:szCs w:val="28"/>
        </w:rPr>
        <w:t>основания</w:t>
      </w:r>
      <w:r>
        <w:rPr>
          <w:color w:val="000000"/>
          <w:szCs w:val="28"/>
        </w:rPr>
        <w:t xml:space="preserve"> </w:t>
      </w:r>
      <w:r w:rsidRPr="008A5FBF">
        <w:rPr>
          <w:color w:val="000000"/>
          <w:szCs w:val="28"/>
        </w:rPr>
        <w:t xml:space="preserve"> для</w:t>
      </w:r>
      <w:proofErr w:type="gramEnd"/>
      <w:r w:rsidRPr="008A5FBF">
        <w:rPr>
          <w:color w:val="000000"/>
          <w:szCs w:val="28"/>
        </w:rPr>
        <w:t xml:space="preserve"> предоставления муниципальной услуги </w:t>
      </w:r>
      <w:r>
        <w:rPr>
          <w:color w:val="000000"/>
          <w:szCs w:val="28"/>
        </w:rPr>
        <w:t xml:space="preserve">        «</w:t>
      </w:r>
      <w:r w:rsidRPr="00105A27"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>
        <w:t>»:</w:t>
      </w:r>
    </w:p>
    <w:p w:rsidR="00BC15B0" w:rsidRPr="008A5FBF" w:rsidRDefault="00BC15B0" w:rsidP="00BC15B0">
      <w:pPr>
        <w:ind w:firstLine="709"/>
        <w:jc w:val="center"/>
        <w:rPr>
          <w:color w:val="000000"/>
          <w:szCs w:val="28"/>
        </w:rPr>
      </w:pPr>
      <w:bookmarkStart w:id="0" w:name="_GoBack"/>
      <w:bookmarkEnd w:id="0"/>
      <w:r>
        <w:t xml:space="preserve"> </w:t>
      </w:r>
    </w:p>
    <w:p w:rsidR="00BC15B0" w:rsidRPr="009A7505" w:rsidRDefault="00BC15B0" w:rsidP="00BC15B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A7505">
        <w:rPr>
          <w:szCs w:val="28"/>
        </w:rPr>
        <w:t>Градостроитель</w:t>
      </w:r>
      <w:r>
        <w:rPr>
          <w:szCs w:val="28"/>
        </w:rPr>
        <w:t>ный кодекс Российской Федерации</w:t>
      </w:r>
      <w:r w:rsidRPr="009A7505">
        <w:rPr>
          <w:szCs w:val="28"/>
        </w:rPr>
        <w:t>;</w:t>
      </w:r>
    </w:p>
    <w:p w:rsidR="00BC15B0" w:rsidRPr="008A5FBF" w:rsidRDefault="00BC15B0" w:rsidP="00BC15B0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A5FBF">
        <w:rPr>
          <w:color w:val="000000"/>
          <w:szCs w:val="28"/>
        </w:rPr>
        <w:t>Федеральный закон от 7 октября 2003 года № 131-ФЗ «Об общих принципах организации местного самоуправления в Российской Федерации»;</w:t>
      </w:r>
    </w:p>
    <w:p w:rsidR="00BC15B0" w:rsidRPr="008A5FBF" w:rsidRDefault="00BC15B0" w:rsidP="00BC15B0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A5FBF">
        <w:rPr>
          <w:color w:val="000000"/>
          <w:szCs w:val="28"/>
        </w:rPr>
        <w:t>Федеральный закон от 27 июля 2010 года № 210-ФЗ «Об организации предоставления государственных и муниципальных услуг» (далее - Федеральный закон от 27 июля 2010 года № 210-ФЗ);</w:t>
      </w:r>
    </w:p>
    <w:p w:rsidR="00BC15B0" w:rsidRPr="008A5FBF" w:rsidRDefault="00BC15B0" w:rsidP="00BC15B0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A5FBF">
        <w:rPr>
          <w:color w:val="000000"/>
          <w:szCs w:val="28"/>
        </w:rPr>
        <w:t>Федеральный закон от 6 апреля 2011 года № 63-ФЗ «Об электронной подписи»;</w:t>
      </w:r>
    </w:p>
    <w:p w:rsidR="00BC15B0" w:rsidRPr="008A5FBF" w:rsidRDefault="00BC15B0" w:rsidP="00BC15B0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A5FBF">
        <w:rPr>
          <w:color w:val="000000"/>
          <w:szCs w:val="28"/>
        </w:rPr>
        <w:t>Федеральный закон от 13 июля 2015 года № 218-ФЗ «О государственной регистрации недвижимости»;</w:t>
      </w:r>
    </w:p>
    <w:p w:rsidR="00BC15B0" w:rsidRPr="008A5FBF" w:rsidRDefault="00BC15B0" w:rsidP="00BC15B0">
      <w:pPr>
        <w:pStyle w:val="1"/>
        <w:ind w:firstLine="709"/>
        <w:jc w:val="both"/>
        <w:rPr>
          <w:color w:val="000000"/>
          <w:szCs w:val="28"/>
        </w:rPr>
      </w:pPr>
      <w:r w:rsidRPr="008A5FBF">
        <w:rPr>
          <w:color w:val="000000"/>
          <w:szCs w:val="28"/>
        </w:rPr>
        <w:t>постановление Правительства Российской Федерации от 7 июля                          2011 года № 553 «</w:t>
      </w:r>
      <w:r w:rsidRPr="007C5BF5">
        <w:rPr>
          <w:szCs w:val="28"/>
        </w:rPr>
        <w:t>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</w:t>
      </w:r>
      <w:r>
        <w:rPr>
          <w:szCs w:val="28"/>
        </w:rPr>
        <w:t>»;</w:t>
      </w:r>
    </w:p>
    <w:p w:rsidR="00BC15B0" w:rsidRPr="008A5FBF" w:rsidRDefault="00BC15B0" w:rsidP="00BC15B0">
      <w:pPr>
        <w:ind w:firstLine="709"/>
        <w:jc w:val="both"/>
        <w:rPr>
          <w:rStyle w:val="link"/>
          <w:color w:val="000000"/>
          <w:szCs w:val="28"/>
        </w:rPr>
      </w:pPr>
      <w:r w:rsidRPr="008A5FBF">
        <w:rPr>
          <w:color w:val="000000"/>
          <w:szCs w:val="28"/>
        </w:rPr>
        <w:t>постановление Правительства Российской Федерации от 25 июня                      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BC15B0" w:rsidRPr="008A5FBF" w:rsidRDefault="00BC15B0" w:rsidP="00BC15B0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A5FBF">
        <w:rPr>
          <w:rStyle w:val="link"/>
          <w:color w:val="000000"/>
          <w:szCs w:val="28"/>
        </w:rPr>
        <w:t>постановление</w:t>
      </w:r>
      <w:r w:rsidRPr="008A5FBF">
        <w:rPr>
          <w:color w:val="000000"/>
          <w:szCs w:val="28"/>
        </w:rPr>
        <w:t xml:space="preserve"> Правительства Российской Федерации от 25 августа              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BC15B0" w:rsidRPr="008A5FBF" w:rsidRDefault="00BC15B0" w:rsidP="00BC15B0">
      <w:pPr>
        <w:ind w:firstLine="709"/>
        <w:jc w:val="both"/>
        <w:rPr>
          <w:color w:val="000000"/>
          <w:szCs w:val="28"/>
        </w:rPr>
      </w:pPr>
      <w:r w:rsidRPr="008A5FBF">
        <w:rPr>
          <w:color w:val="000000"/>
          <w:szCs w:val="28"/>
        </w:rPr>
        <w:t>постановление Правительства Российской Федерации от 20 ноября                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BC15B0" w:rsidRPr="008A5FBF" w:rsidRDefault="00BC15B0" w:rsidP="00BC15B0">
      <w:pPr>
        <w:ind w:firstLine="709"/>
        <w:jc w:val="both"/>
        <w:rPr>
          <w:color w:val="000000"/>
          <w:szCs w:val="28"/>
        </w:rPr>
      </w:pPr>
      <w:r w:rsidRPr="008A5FBF">
        <w:rPr>
          <w:color w:val="000000"/>
          <w:szCs w:val="28"/>
        </w:rPr>
        <w:t>постановление Правительства Российской Федерации от 26 марта                          2016 года № 236 «О требованиях к предоставлению в электронной форме государственных и муниципальных услуг»;</w:t>
      </w:r>
    </w:p>
    <w:p w:rsidR="00BC15B0" w:rsidRPr="008A5FBF" w:rsidRDefault="00BC15B0" w:rsidP="00BC15B0">
      <w:pPr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A5FBF">
        <w:rPr>
          <w:color w:val="000000"/>
          <w:szCs w:val="28"/>
        </w:rPr>
        <w:t>Закон Краснодарского края от 2 июня 2006 года № 1028-КЗ «Об органах архитектуры и градостроительства Краснодарского края»;</w:t>
      </w:r>
    </w:p>
    <w:p w:rsidR="00BC15B0" w:rsidRPr="008A5FBF" w:rsidRDefault="00BC15B0" w:rsidP="00BC15B0">
      <w:pPr>
        <w:ind w:firstLine="709"/>
        <w:jc w:val="both"/>
        <w:rPr>
          <w:color w:val="000000"/>
          <w:szCs w:val="28"/>
        </w:rPr>
      </w:pPr>
      <w:r w:rsidRPr="008A5FBF">
        <w:rPr>
          <w:color w:val="000000"/>
          <w:szCs w:val="28"/>
        </w:rPr>
        <w:t>Закон Краснодарского края от 2 марта 2012 года № 2446-КЗ «Об отдельных вопросах организации предоставления государственных и муниципальных услуг на территории Краснодарского края» (далее - Закон Краснодарского края № 2446-КЗ);</w:t>
      </w:r>
    </w:p>
    <w:p w:rsidR="00BC15B0" w:rsidRPr="008A5FBF" w:rsidRDefault="00BC15B0" w:rsidP="00BC15B0">
      <w:pPr>
        <w:ind w:firstLine="709"/>
        <w:jc w:val="both"/>
        <w:rPr>
          <w:color w:val="000000"/>
          <w:szCs w:val="28"/>
        </w:rPr>
      </w:pPr>
      <w:r w:rsidRPr="008A5FBF">
        <w:rPr>
          <w:color w:val="000000"/>
          <w:szCs w:val="28"/>
        </w:rPr>
        <w:t>устав муниципального образования Тихорецкий район;</w:t>
      </w:r>
    </w:p>
    <w:p w:rsidR="00BC15B0" w:rsidRPr="003D70F0" w:rsidRDefault="00BC15B0" w:rsidP="00BC15B0">
      <w:pPr>
        <w:spacing w:line="235" w:lineRule="auto"/>
        <w:ind w:firstLine="708"/>
        <w:jc w:val="both"/>
        <w:rPr>
          <w:iCs/>
          <w:szCs w:val="28"/>
        </w:rPr>
      </w:pPr>
      <w:r w:rsidRPr="008A5FBF">
        <w:rPr>
          <w:color w:val="000000"/>
          <w:szCs w:val="28"/>
        </w:rPr>
        <w:lastRenderedPageBreak/>
        <w:t>решение Совета муниципального образования Тихорецкий район от              20 июня 2018 года № 444 «</w:t>
      </w:r>
      <w:r w:rsidRPr="003D70F0">
        <w:rPr>
          <w:iCs/>
          <w:szCs w:val="28"/>
        </w:rPr>
        <w:t xml:space="preserve">Об утверждении Порядка организации и проведения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</w:t>
      </w:r>
    </w:p>
    <w:p w:rsidR="00BC15B0" w:rsidRPr="00892DCF" w:rsidRDefault="00BC15B0" w:rsidP="00BC15B0">
      <w:pPr>
        <w:spacing w:line="235" w:lineRule="auto"/>
        <w:jc w:val="both"/>
        <w:rPr>
          <w:szCs w:val="28"/>
        </w:rPr>
      </w:pPr>
      <w:r w:rsidRPr="003D70F0">
        <w:rPr>
          <w:iCs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в муниципальном образовании Тихорецкий район и внесении изменения в решение Совета муниципального образования Тихорецкий район от 25 августа 2006 года № 149 «Об утверждении Положения «О публичных слушаниях в муниципальном </w:t>
      </w:r>
      <w:r>
        <w:rPr>
          <w:iCs/>
          <w:szCs w:val="28"/>
        </w:rPr>
        <w:t>образовании Тихорецкий район</w:t>
      </w:r>
      <w:r w:rsidRPr="00892DCF">
        <w:rPr>
          <w:iCs/>
          <w:szCs w:val="28"/>
        </w:rPr>
        <w:t>»</w:t>
      </w:r>
      <w:r>
        <w:rPr>
          <w:iCs/>
          <w:szCs w:val="28"/>
        </w:rPr>
        <w:t>;</w:t>
      </w:r>
    </w:p>
    <w:p w:rsidR="00BC15B0" w:rsidRPr="008A5FBF" w:rsidRDefault="00BC15B0" w:rsidP="00BC15B0">
      <w:pPr>
        <w:ind w:firstLine="709"/>
        <w:jc w:val="both"/>
        <w:rPr>
          <w:color w:val="000000"/>
          <w:szCs w:val="28"/>
        </w:rPr>
      </w:pPr>
      <w:r w:rsidRPr="008A5FBF">
        <w:rPr>
          <w:color w:val="000000"/>
          <w:szCs w:val="28"/>
        </w:rPr>
        <w:t>постановление администрации муниципального образования Тихорецкий район от 5 февраля 2016 года № 109 «Об утверждении состава и положения о комиссии по землепользованию и застройке муниципального образования Тихорецкий район».</w:t>
      </w:r>
    </w:p>
    <w:p w:rsidR="0086765B" w:rsidRDefault="0086765B"/>
    <w:sectPr w:rsidR="00867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A25"/>
    <w:rsid w:val="0086765B"/>
    <w:rsid w:val="00BC15B0"/>
    <w:rsid w:val="00E4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6B7F0-A626-47FF-90E2-514336D73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5B0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1">
    <w:name w:val="heading 1"/>
    <w:aliases w:val="Глава"/>
    <w:basedOn w:val="a"/>
    <w:next w:val="a"/>
    <w:link w:val="10"/>
    <w:qFormat/>
    <w:rsid w:val="00BC15B0"/>
    <w:pPr>
      <w:keepNext/>
      <w:suppressAutoHyphens/>
      <w:jc w:val="center"/>
      <w:outlineLvl w:val="0"/>
    </w:pPr>
    <w:rPr>
      <w:bCs w:val="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15B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link">
    <w:name w:val="link"/>
    <w:rsid w:val="00BC15B0"/>
    <w:rPr>
      <w:rFonts w:cs="Times New Roman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2</cp:revision>
  <dcterms:created xsi:type="dcterms:W3CDTF">2019-03-12T06:40:00Z</dcterms:created>
  <dcterms:modified xsi:type="dcterms:W3CDTF">2019-03-12T06:42:00Z</dcterms:modified>
</cp:coreProperties>
</file>